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85F8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62566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80249" w:rsidRPr="00D8024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91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0249" w:rsidRPr="00D8024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91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D80249">
        <w:rPr>
          <w:rFonts w:ascii="Times New Roman" w:hAnsi="Times New Roman"/>
          <w:color w:val="000000"/>
          <w:sz w:val="28"/>
          <w:szCs w:val="28"/>
        </w:rPr>
        <w:t>847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80249" w:rsidRPr="00D8024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91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1A7B35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DE3580">
        <w:rPr>
          <w:rFonts w:ascii="Times New Roman" w:hAnsi="Times New Roman"/>
          <w:color w:val="000000"/>
          <w:sz w:val="28"/>
          <w:szCs w:val="28"/>
        </w:rPr>
        <w:t>1</w:t>
      </w:r>
      <w:r w:rsidR="001A7B35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0249" w:rsidRPr="00D8024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91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3216C2">
        <w:rPr>
          <w:rFonts w:ascii="Times New Roman" w:hAnsi="Times New Roman"/>
          <w:color w:val="000000"/>
          <w:sz w:val="28"/>
          <w:szCs w:val="28"/>
        </w:rPr>
        <w:t>1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D80249">
        <w:rPr>
          <w:rFonts w:ascii="Times New Roman" w:hAnsi="Times New Roman"/>
          <w:color w:val="000000"/>
          <w:sz w:val="28"/>
          <w:szCs w:val="28"/>
        </w:rPr>
        <w:t>4</w:t>
      </w:r>
      <w:r w:rsidR="006651E0">
        <w:rPr>
          <w:rFonts w:ascii="Times New Roman" w:hAnsi="Times New Roman"/>
          <w:color w:val="000000"/>
          <w:sz w:val="28"/>
          <w:szCs w:val="28"/>
        </w:rPr>
        <w:t>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F62F4" w:rsidRDefault="00CF62F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</w:t>
      </w:r>
      <w:r w:rsidR="00D80249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D80249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Тлебзу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Нурдинович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80249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D80249">
              <w:rPr>
                <w:rFonts w:ascii="Times New Roman" w:hAnsi="Times New Roman"/>
                <w:sz w:val="28"/>
                <w:szCs w:val="28"/>
              </w:rPr>
              <w:t>Адыгейск, ул. Горького, 27, кв. 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D80249" w:rsidP="00D8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9437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 w:rsidR="006651E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566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249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59B4-4924-4D0C-966F-B0147550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1363</cp:revision>
  <cp:lastPrinted>2020-08-17T13:02:00Z</cp:lastPrinted>
  <dcterms:created xsi:type="dcterms:W3CDTF">2019-09-20T13:06:00Z</dcterms:created>
  <dcterms:modified xsi:type="dcterms:W3CDTF">2020-09-21T13:30:00Z</dcterms:modified>
</cp:coreProperties>
</file>